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5D" w:rsidRDefault="005B385D" w:rsidP="005B385D">
      <w:pPr>
        <w:spacing w:line="360" w:lineRule="auto"/>
        <w:jc w:val="center"/>
        <w:rPr>
          <w:rFonts w:ascii="Arial" w:hAnsi="Arial" w:cs="Arial"/>
          <w:sz w:val="24"/>
        </w:rPr>
      </w:pPr>
      <w:r>
        <w:rPr>
          <w:rFonts w:ascii="Arial Narrow" w:hAnsi="Arial Narrow"/>
          <w:b/>
          <w:noProof/>
          <w:lang w:eastAsia="es-MX"/>
        </w:rPr>
        <w:drawing>
          <wp:anchor distT="0" distB="0" distL="114300" distR="114300" simplePos="0" relativeHeight="251660288" behindDoc="0" locked="0" layoutInCell="1" allowOverlap="1" wp14:anchorId="589D5465" wp14:editId="26BB7990">
            <wp:simplePos x="0" y="0"/>
            <wp:positionH relativeFrom="margin">
              <wp:posOffset>5055235</wp:posOffset>
            </wp:positionH>
            <wp:positionV relativeFrom="margin">
              <wp:posOffset>-730600</wp:posOffset>
            </wp:positionV>
            <wp:extent cx="1592580" cy="853440"/>
            <wp:effectExtent l="0" t="0" r="7620"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8534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01335F1C" wp14:editId="2AD467D3">
            <wp:simplePos x="0" y="0"/>
            <wp:positionH relativeFrom="margin">
              <wp:posOffset>-998482</wp:posOffset>
            </wp:positionH>
            <wp:positionV relativeFrom="paragraph">
              <wp:posOffset>-861849</wp:posOffset>
            </wp:positionV>
            <wp:extent cx="1206500" cy="100393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10039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rPr>
        <w:t>Actividades de la semana del 05 al 09 de octubre 2020</w:t>
      </w:r>
    </w:p>
    <w:p w:rsidR="005B385D" w:rsidRDefault="005B385D" w:rsidP="005B385D">
      <w:pPr>
        <w:spacing w:line="360" w:lineRule="auto"/>
        <w:rPr>
          <w:rFonts w:ascii="Arial" w:hAnsi="Arial" w:cs="Arial"/>
          <w:sz w:val="24"/>
        </w:rPr>
      </w:pPr>
      <w:r>
        <w:rPr>
          <w:rFonts w:ascii="Arial" w:hAnsi="Arial" w:cs="Arial"/>
          <w:sz w:val="24"/>
        </w:rPr>
        <w:t>Bienvenidos a esta nueva semana de trabajo virtual, te invito que te integres de manera puntual a cada una de tus clases y enviar las evidencias que se piden.</w:t>
      </w:r>
    </w:p>
    <w:p w:rsidR="005B385D" w:rsidRPr="005B385D" w:rsidRDefault="005B385D" w:rsidP="005B385D">
      <w:pPr>
        <w:spacing w:line="360" w:lineRule="auto"/>
        <w:jc w:val="center"/>
        <w:rPr>
          <w:rFonts w:ascii="Arial" w:hAnsi="Arial" w:cs="Arial"/>
          <w:sz w:val="28"/>
        </w:rPr>
      </w:pPr>
      <w:r w:rsidRPr="005B385D">
        <w:rPr>
          <w:rFonts w:ascii="Arial" w:hAnsi="Arial" w:cs="Arial"/>
          <w:sz w:val="28"/>
        </w:rPr>
        <w:t>¡Excelente inicio de semana!</w:t>
      </w:r>
    </w:p>
    <w:p w:rsidR="005B385D" w:rsidRDefault="005B385D" w:rsidP="005B385D">
      <w:pPr>
        <w:spacing w:line="360" w:lineRule="auto"/>
        <w:jc w:val="center"/>
        <w:rPr>
          <w:rFonts w:ascii="Arial" w:hAnsi="Arial" w:cs="Arial"/>
          <w:sz w:val="24"/>
        </w:rPr>
      </w:pPr>
      <w:r>
        <w:rPr>
          <w:rFonts w:ascii="Arial" w:hAnsi="Arial" w:cs="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5pt;height:193.65pt">
            <v:imagedata r:id="rId7" o:title="05921f74-5d4d-4889-b48f-cc47cad45f7d-dafb21b1-df74-4614-8540-26befad35eb1-v1"/>
          </v:shape>
        </w:pict>
      </w:r>
    </w:p>
    <w:tbl>
      <w:tblPr>
        <w:tblStyle w:val="Tablaconcuadrcula"/>
        <w:tblW w:w="0" w:type="auto"/>
        <w:tblLook w:val="04A0" w:firstRow="1" w:lastRow="0" w:firstColumn="1" w:lastColumn="0" w:noHBand="0" w:noVBand="1"/>
      </w:tblPr>
      <w:tblGrid>
        <w:gridCol w:w="2689"/>
        <w:gridCol w:w="6139"/>
      </w:tblGrid>
      <w:tr w:rsidR="005B385D" w:rsidTr="005B385D">
        <w:tc>
          <w:tcPr>
            <w:tcW w:w="2689" w:type="dxa"/>
          </w:tcPr>
          <w:p w:rsidR="005B385D" w:rsidRPr="00455F82" w:rsidRDefault="005B385D" w:rsidP="005B385D">
            <w:pPr>
              <w:spacing w:line="360" w:lineRule="auto"/>
              <w:jc w:val="center"/>
              <w:rPr>
                <w:rFonts w:ascii="Arial" w:hAnsi="Arial" w:cs="Arial"/>
                <w:b/>
                <w:sz w:val="24"/>
              </w:rPr>
            </w:pPr>
          </w:p>
          <w:p w:rsidR="005B385D" w:rsidRPr="00455F82" w:rsidRDefault="005B385D" w:rsidP="005B385D">
            <w:pPr>
              <w:spacing w:line="360" w:lineRule="auto"/>
              <w:jc w:val="center"/>
              <w:rPr>
                <w:rFonts w:ascii="Arial" w:hAnsi="Arial" w:cs="Arial"/>
                <w:b/>
                <w:sz w:val="24"/>
              </w:rPr>
            </w:pPr>
            <w:r w:rsidRPr="00455F82">
              <w:rPr>
                <w:rFonts w:ascii="Arial" w:hAnsi="Arial" w:cs="Arial"/>
                <w:b/>
                <w:sz w:val="24"/>
              </w:rPr>
              <w:t>LUNES 05</w:t>
            </w:r>
          </w:p>
        </w:tc>
        <w:tc>
          <w:tcPr>
            <w:tcW w:w="6139" w:type="dxa"/>
          </w:tcPr>
          <w:p w:rsidR="00017A27" w:rsidRPr="0039042E" w:rsidRDefault="00017A27" w:rsidP="005B385D">
            <w:pPr>
              <w:spacing w:line="360" w:lineRule="auto"/>
              <w:rPr>
                <w:rFonts w:ascii="Arial" w:hAnsi="Arial" w:cs="Arial"/>
                <w:b/>
                <w:i/>
                <w:sz w:val="24"/>
              </w:rPr>
            </w:pPr>
            <w:r w:rsidRPr="0039042E">
              <w:rPr>
                <w:rFonts w:ascii="Arial" w:hAnsi="Arial" w:cs="Arial"/>
                <w:b/>
                <w:i/>
                <w:sz w:val="24"/>
              </w:rPr>
              <w:t>Matemáticas:</w:t>
            </w:r>
            <w:r w:rsidR="0039042E" w:rsidRPr="0039042E">
              <w:rPr>
                <w:rFonts w:ascii="Arial" w:hAnsi="Arial" w:cs="Arial"/>
                <w:b/>
                <w:i/>
                <w:sz w:val="24"/>
              </w:rPr>
              <w:t xml:space="preserve"> Números naturales</w:t>
            </w:r>
          </w:p>
          <w:p w:rsidR="00017A27" w:rsidRDefault="0039042E" w:rsidP="005B385D">
            <w:pPr>
              <w:spacing w:line="360" w:lineRule="auto"/>
              <w:rPr>
                <w:rFonts w:ascii="Arial" w:hAnsi="Arial" w:cs="Arial"/>
                <w:sz w:val="24"/>
              </w:rPr>
            </w:pPr>
            <w:r>
              <w:rPr>
                <w:rFonts w:ascii="Arial" w:hAnsi="Arial" w:cs="Arial"/>
                <w:sz w:val="24"/>
              </w:rPr>
              <w:t xml:space="preserve">De acuerdo con la información de la clase anterior, responde la pág. 25 de tu guía. </w:t>
            </w:r>
          </w:p>
          <w:p w:rsidR="00017A27" w:rsidRDefault="00017A27" w:rsidP="005B385D">
            <w:pPr>
              <w:spacing w:line="360" w:lineRule="auto"/>
              <w:rPr>
                <w:rFonts w:ascii="Arial" w:hAnsi="Arial" w:cs="Arial"/>
                <w:sz w:val="24"/>
              </w:rPr>
            </w:pPr>
          </w:p>
          <w:p w:rsidR="00017A27" w:rsidRPr="0039042E" w:rsidRDefault="00017A27" w:rsidP="005B385D">
            <w:pPr>
              <w:spacing w:line="360" w:lineRule="auto"/>
              <w:rPr>
                <w:rFonts w:ascii="Arial" w:hAnsi="Arial" w:cs="Arial"/>
                <w:b/>
                <w:i/>
                <w:sz w:val="24"/>
              </w:rPr>
            </w:pPr>
            <w:r w:rsidRPr="0039042E">
              <w:rPr>
                <w:rFonts w:ascii="Arial" w:hAnsi="Arial" w:cs="Arial"/>
                <w:b/>
                <w:i/>
                <w:sz w:val="24"/>
              </w:rPr>
              <w:t>Español:</w:t>
            </w:r>
            <w:r w:rsidR="0039042E" w:rsidRPr="0039042E">
              <w:rPr>
                <w:rFonts w:ascii="Arial" w:hAnsi="Arial" w:cs="Arial"/>
                <w:b/>
                <w:i/>
                <w:sz w:val="24"/>
              </w:rPr>
              <w:t xml:space="preserve"> Los ambientes del cuento</w:t>
            </w:r>
          </w:p>
          <w:p w:rsidR="0039042E" w:rsidRDefault="0039042E" w:rsidP="005B385D">
            <w:pPr>
              <w:spacing w:line="360" w:lineRule="auto"/>
              <w:rPr>
                <w:rFonts w:ascii="Arial" w:hAnsi="Arial" w:cs="Arial"/>
                <w:sz w:val="24"/>
              </w:rPr>
            </w:pPr>
            <w:r>
              <w:rPr>
                <w:rFonts w:ascii="Arial" w:hAnsi="Arial" w:cs="Arial"/>
                <w:sz w:val="24"/>
              </w:rPr>
              <w:t>Realiza el siguiente apunte en tu cuaderno.</w:t>
            </w:r>
          </w:p>
          <w:p w:rsidR="00017A27" w:rsidRDefault="0039042E" w:rsidP="005B385D">
            <w:pPr>
              <w:spacing w:line="360" w:lineRule="auto"/>
              <w:rPr>
                <w:rFonts w:ascii="Arial" w:hAnsi="Arial" w:cs="Arial"/>
                <w:sz w:val="24"/>
              </w:rPr>
            </w:pPr>
            <w:r>
              <w:rPr>
                <w:rFonts w:ascii="Arial" w:hAnsi="Arial" w:cs="Arial"/>
                <w:sz w:val="24"/>
              </w:rPr>
              <w:t>Las historias de que tratan los cuentos y las novelas suceden en un lugar y tiempo determinados. Por lo general, el narrador describe cómo son esos sitios y constituyen el ambiente de la obra</w:t>
            </w:r>
            <w:r w:rsidR="00131195">
              <w:rPr>
                <w:rFonts w:ascii="Arial" w:hAnsi="Arial" w:cs="Arial"/>
                <w:sz w:val="24"/>
              </w:rPr>
              <w:t>.</w:t>
            </w:r>
          </w:p>
          <w:p w:rsidR="00131195" w:rsidRDefault="00131195" w:rsidP="005B385D">
            <w:pPr>
              <w:spacing w:line="360" w:lineRule="auto"/>
              <w:rPr>
                <w:rFonts w:ascii="Arial" w:hAnsi="Arial" w:cs="Arial"/>
                <w:sz w:val="24"/>
              </w:rPr>
            </w:pPr>
            <w:r>
              <w:rPr>
                <w:rFonts w:ascii="Arial" w:hAnsi="Arial" w:cs="Arial"/>
                <w:sz w:val="24"/>
              </w:rPr>
              <w:t>Existen tres tipos de ambiente.</w:t>
            </w:r>
          </w:p>
          <w:p w:rsidR="00131195" w:rsidRDefault="00131195" w:rsidP="00131195">
            <w:pPr>
              <w:pStyle w:val="Prrafodelista"/>
              <w:numPr>
                <w:ilvl w:val="0"/>
                <w:numId w:val="2"/>
              </w:numPr>
              <w:spacing w:line="360" w:lineRule="auto"/>
              <w:rPr>
                <w:rFonts w:ascii="Arial" w:hAnsi="Arial" w:cs="Arial"/>
                <w:sz w:val="24"/>
              </w:rPr>
            </w:pPr>
            <w:r>
              <w:rPr>
                <w:rFonts w:ascii="Arial" w:hAnsi="Arial" w:cs="Arial"/>
                <w:sz w:val="24"/>
              </w:rPr>
              <w:t>Físico.</w:t>
            </w:r>
          </w:p>
          <w:p w:rsidR="00131195" w:rsidRDefault="00131195" w:rsidP="00131195">
            <w:pPr>
              <w:pStyle w:val="Prrafodelista"/>
              <w:numPr>
                <w:ilvl w:val="0"/>
                <w:numId w:val="2"/>
              </w:numPr>
              <w:spacing w:line="360" w:lineRule="auto"/>
              <w:rPr>
                <w:rFonts w:ascii="Arial" w:hAnsi="Arial" w:cs="Arial"/>
                <w:sz w:val="24"/>
              </w:rPr>
            </w:pPr>
            <w:r>
              <w:rPr>
                <w:rFonts w:ascii="Arial" w:hAnsi="Arial" w:cs="Arial"/>
                <w:sz w:val="24"/>
              </w:rPr>
              <w:t>Psicológico.</w:t>
            </w:r>
          </w:p>
          <w:p w:rsidR="00131195" w:rsidRPr="00131195" w:rsidRDefault="00131195" w:rsidP="00131195">
            <w:pPr>
              <w:pStyle w:val="Prrafodelista"/>
              <w:numPr>
                <w:ilvl w:val="0"/>
                <w:numId w:val="2"/>
              </w:numPr>
              <w:spacing w:line="360" w:lineRule="auto"/>
              <w:rPr>
                <w:rFonts w:ascii="Arial" w:hAnsi="Arial" w:cs="Arial"/>
                <w:sz w:val="24"/>
              </w:rPr>
            </w:pPr>
            <w:r>
              <w:rPr>
                <w:rFonts w:ascii="Arial" w:hAnsi="Arial" w:cs="Arial"/>
                <w:sz w:val="24"/>
              </w:rPr>
              <w:t>Sociológico.</w:t>
            </w:r>
          </w:p>
          <w:p w:rsidR="00017A27" w:rsidRDefault="00131195" w:rsidP="005B385D">
            <w:pPr>
              <w:spacing w:line="360" w:lineRule="auto"/>
              <w:rPr>
                <w:rFonts w:ascii="Arial" w:hAnsi="Arial" w:cs="Arial"/>
                <w:sz w:val="24"/>
              </w:rPr>
            </w:pPr>
            <w:r>
              <w:rPr>
                <w:rFonts w:ascii="Arial" w:hAnsi="Arial" w:cs="Arial"/>
                <w:sz w:val="24"/>
              </w:rPr>
              <w:lastRenderedPageBreak/>
              <w:t>Posteriormente realiza la actividad de las págs. 20 y 21 de la guía.</w:t>
            </w:r>
          </w:p>
          <w:p w:rsidR="00131195" w:rsidRDefault="00131195" w:rsidP="005B385D">
            <w:pPr>
              <w:spacing w:line="360" w:lineRule="auto"/>
              <w:rPr>
                <w:rFonts w:ascii="Arial" w:hAnsi="Arial" w:cs="Arial"/>
                <w:sz w:val="24"/>
              </w:rPr>
            </w:pPr>
          </w:p>
          <w:p w:rsidR="00017A27" w:rsidRPr="00A268EA" w:rsidRDefault="00017A27" w:rsidP="005B385D">
            <w:pPr>
              <w:spacing w:line="360" w:lineRule="auto"/>
              <w:rPr>
                <w:rFonts w:ascii="Arial" w:hAnsi="Arial" w:cs="Arial"/>
                <w:b/>
                <w:i/>
                <w:sz w:val="24"/>
              </w:rPr>
            </w:pPr>
            <w:r w:rsidRPr="00A268EA">
              <w:rPr>
                <w:rFonts w:ascii="Arial" w:hAnsi="Arial" w:cs="Arial"/>
                <w:b/>
                <w:i/>
                <w:sz w:val="24"/>
              </w:rPr>
              <w:t>Ciencias Naturales:</w:t>
            </w:r>
            <w:r w:rsidR="00131195" w:rsidRPr="00A268EA">
              <w:rPr>
                <w:rFonts w:ascii="Arial" w:hAnsi="Arial" w:cs="Arial"/>
                <w:b/>
                <w:i/>
                <w:sz w:val="24"/>
              </w:rPr>
              <w:t xml:space="preserve"> Sistema circulatorio</w:t>
            </w:r>
          </w:p>
          <w:p w:rsidR="00131195" w:rsidRDefault="00131195" w:rsidP="005B385D">
            <w:pPr>
              <w:spacing w:line="360" w:lineRule="auto"/>
              <w:rPr>
                <w:rFonts w:ascii="Arial" w:hAnsi="Arial" w:cs="Arial"/>
                <w:sz w:val="24"/>
              </w:rPr>
            </w:pPr>
            <w:r>
              <w:rPr>
                <w:rFonts w:ascii="Arial" w:hAnsi="Arial" w:cs="Arial"/>
                <w:sz w:val="24"/>
              </w:rPr>
              <w:t>De acuerdo con la información de la clase anterior, completa el esquema y la actividad de las págs. 32 y 33 de la guía.</w:t>
            </w:r>
          </w:p>
          <w:p w:rsidR="00A268EA" w:rsidRDefault="00A268EA" w:rsidP="005B385D">
            <w:pPr>
              <w:spacing w:line="360" w:lineRule="auto"/>
              <w:rPr>
                <w:rFonts w:ascii="Arial" w:hAnsi="Arial" w:cs="Arial"/>
                <w:sz w:val="24"/>
              </w:rPr>
            </w:pPr>
            <w:r>
              <w:rPr>
                <w:rFonts w:ascii="Arial" w:hAnsi="Arial" w:cs="Arial"/>
                <w:sz w:val="24"/>
              </w:rPr>
              <w:t>Puedes guiarte de la imagen que tienes en tu cuaderno.</w:t>
            </w:r>
          </w:p>
        </w:tc>
      </w:tr>
      <w:tr w:rsidR="005B385D" w:rsidTr="005B385D">
        <w:tc>
          <w:tcPr>
            <w:tcW w:w="2689" w:type="dxa"/>
          </w:tcPr>
          <w:p w:rsidR="005B385D" w:rsidRPr="00455F82" w:rsidRDefault="005B385D" w:rsidP="005B385D">
            <w:pPr>
              <w:spacing w:line="360" w:lineRule="auto"/>
              <w:jc w:val="center"/>
              <w:rPr>
                <w:rFonts w:ascii="Arial" w:hAnsi="Arial" w:cs="Arial"/>
                <w:b/>
                <w:sz w:val="24"/>
              </w:rPr>
            </w:pPr>
          </w:p>
          <w:p w:rsidR="005B385D" w:rsidRPr="00455F82" w:rsidRDefault="005B385D" w:rsidP="005B385D">
            <w:pPr>
              <w:spacing w:line="360" w:lineRule="auto"/>
              <w:jc w:val="center"/>
              <w:rPr>
                <w:rFonts w:ascii="Arial" w:hAnsi="Arial" w:cs="Arial"/>
                <w:b/>
                <w:sz w:val="24"/>
              </w:rPr>
            </w:pPr>
            <w:r w:rsidRPr="00455F82">
              <w:rPr>
                <w:rFonts w:ascii="Arial" w:hAnsi="Arial" w:cs="Arial"/>
                <w:b/>
                <w:sz w:val="24"/>
              </w:rPr>
              <w:t>MARTES 06</w:t>
            </w:r>
          </w:p>
        </w:tc>
        <w:tc>
          <w:tcPr>
            <w:tcW w:w="6139" w:type="dxa"/>
          </w:tcPr>
          <w:p w:rsidR="005B385D" w:rsidRPr="00A268EA" w:rsidRDefault="001F50A2" w:rsidP="005B385D">
            <w:pPr>
              <w:spacing w:line="360" w:lineRule="auto"/>
              <w:rPr>
                <w:rFonts w:ascii="Arial" w:hAnsi="Arial" w:cs="Arial"/>
                <w:b/>
                <w:i/>
                <w:sz w:val="24"/>
              </w:rPr>
            </w:pPr>
            <w:r w:rsidRPr="00A268EA">
              <w:rPr>
                <w:rFonts w:ascii="Arial" w:hAnsi="Arial" w:cs="Arial"/>
                <w:b/>
                <w:i/>
                <w:sz w:val="24"/>
              </w:rPr>
              <w:t>Español:</w:t>
            </w:r>
            <w:r w:rsidR="00A268EA" w:rsidRPr="00A268EA">
              <w:rPr>
                <w:rFonts w:ascii="Arial" w:hAnsi="Arial" w:cs="Arial"/>
                <w:b/>
                <w:i/>
                <w:sz w:val="24"/>
              </w:rPr>
              <w:t xml:space="preserve"> La trama de los cuentos y las novelas.</w:t>
            </w:r>
          </w:p>
          <w:p w:rsidR="008B4427" w:rsidRDefault="008B4427" w:rsidP="005B385D">
            <w:pPr>
              <w:spacing w:line="360" w:lineRule="auto"/>
              <w:rPr>
                <w:rFonts w:ascii="Arial" w:hAnsi="Arial" w:cs="Arial"/>
                <w:sz w:val="24"/>
              </w:rPr>
            </w:pPr>
            <w:r>
              <w:rPr>
                <w:rFonts w:ascii="Arial" w:hAnsi="Arial" w:cs="Arial"/>
                <w:sz w:val="24"/>
              </w:rPr>
              <w:t>Después de revisar el siguiente video, en tu cuaderno elabora un mapa conceptual con las características principales de los cuentos y las novelas.</w:t>
            </w:r>
          </w:p>
          <w:p w:rsidR="00A268EA" w:rsidRDefault="008B4427" w:rsidP="005B385D">
            <w:pPr>
              <w:spacing w:line="360" w:lineRule="auto"/>
              <w:rPr>
                <w:rFonts w:ascii="Arial" w:hAnsi="Arial" w:cs="Arial"/>
                <w:sz w:val="24"/>
              </w:rPr>
            </w:pPr>
            <w:r>
              <w:rPr>
                <w:rFonts w:ascii="Arial" w:hAnsi="Arial" w:cs="Arial"/>
                <w:sz w:val="24"/>
              </w:rPr>
              <w:t xml:space="preserve">Al terminar responde la actividad de la pág. 22 de la guía y recuerda enviar tus evidencias. </w:t>
            </w:r>
          </w:p>
          <w:p w:rsidR="00A268EA" w:rsidRDefault="00A268EA" w:rsidP="005B385D">
            <w:pPr>
              <w:spacing w:line="360" w:lineRule="auto"/>
              <w:rPr>
                <w:rFonts w:ascii="Arial" w:hAnsi="Arial" w:cs="Arial"/>
                <w:sz w:val="24"/>
              </w:rPr>
            </w:pPr>
            <w:hyperlink r:id="rId8" w:history="1">
              <w:r w:rsidRPr="00EC7FCA">
                <w:rPr>
                  <w:rStyle w:val="Hipervnculo"/>
                  <w:rFonts w:ascii="Arial" w:hAnsi="Arial" w:cs="Arial"/>
                  <w:sz w:val="24"/>
                </w:rPr>
                <w:t>https://www.youtube.com/watch?v=svYxDEVKeeQ</w:t>
              </w:r>
            </w:hyperlink>
          </w:p>
          <w:p w:rsidR="001F50A2" w:rsidRDefault="001F50A2" w:rsidP="005B385D">
            <w:pPr>
              <w:spacing w:line="360" w:lineRule="auto"/>
              <w:rPr>
                <w:rFonts w:ascii="Arial" w:hAnsi="Arial" w:cs="Arial"/>
                <w:sz w:val="24"/>
              </w:rPr>
            </w:pPr>
          </w:p>
          <w:p w:rsidR="001F50A2" w:rsidRPr="008B4427" w:rsidRDefault="001F50A2" w:rsidP="005B385D">
            <w:pPr>
              <w:spacing w:line="360" w:lineRule="auto"/>
              <w:rPr>
                <w:rFonts w:ascii="Arial" w:hAnsi="Arial" w:cs="Arial"/>
                <w:b/>
                <w:i/>
                <w:sz w:val="24"/>
              </w:rPr>
            </w:pPr>
            <w:r w:rsidRPr="008B4427">
              <w:rPr>
                <w:rFonts w:ascii="Arial" w:hAnsi="Arial" w:cs="Arial"/>
                <w:b/>
                <w:i/>
                <w:sz w:val="24"/>
              </w:rPr>
              <w:t>Formación Cívica y Ética:</w:t>
            </w:r>
            <w:r w:rsidR="008B4427">
              <w:rPr>
                <w:rFonts w:ascii="Arial" w:hAnsi="Arial" w:cs="Arial"/>
                <w:b/>
                <w:i/>
                <w:sz w:val="24"/>
              </w:rPr>
              <w:t xml:space="preserve"> Situaciones de riesgo.</w:t>
            </w:r>
          </w:p>
          <w:p w:rsidR="008B4427" w:rsidRDefault="008B4427" w:rsidP="005B385D">
            <w:pPr>
              <w:spacing w:line="360" w:lineRule="auto"/>
              <w:rPr>
                <w:rFonts w:ascii="Arial" w:hAnsi="Arial" w:cs="Arial"/>
                <w:sz w:val="24"/>
              </w:rPr>
            </w:pPr>
            <w:r>
              <w:rPr>
                <w:rFonts w:ascii="Arial" w:hAnsi="Arial" w:cs="Arial"/>
                <w:sz w:val="24"/>
              </w:rPr>
              <w:t xml:space="preserve">Recordando un poco la información que se trabajó en clases anteriores y después de revisar el siguiente video </w:t>
            </w:r>
            <w:hyperlink r:id="rId9" w:history="1">
              <w:r w:rsidRPr="00EC7FCA">
                <w:rPr>
                  <w:rStyle w:val="Hipervnculo"/>
                  <w:rFonts w:ascii="Arial" w:hAnsi="Arial" w:cs="Arial"/>
                  <w:sz w:val="24"/>
                </w:rPr>
                <w:t>https://www.youtube.com/watch?v=ula-QhvGee0</w:t>
              </w:r>
            </w:hyperlink>
            <w:r>
              <w:rPr>
                <w:rFonts w:ascii="Arial" w:hAnsi="Arial" w:cs="Arial"/>
                <w:sz w:val="24"/>
              </w:rPr>
              <w:t xml:space="preserve"> responde la actividad de la pág. 34 y 35 de la guía y en tu cuaderno elabora una lista de 10 acciones que puedes implementar en diferentes situaciones de riesgo a las que podemos estar expuestos.</w:t>
            </w:r>
          </w:p>
          <w:p w:rsidR="008B4427" w:rsidRDefault="008B4427" w:rsidP="005B385D">
            <w:pPr>
              <w:spacing w:line="360" w:lineRule="auto"/>
              <w:rPr>
                <w:rFonts w:ascii="Arial" w:hAnsi="Arial" w:cs="Arial"/>
                <w:sz w:val="24"/>
              </w:rPr>
            </w:pPr>
          </w:p>
          <w:p w:rsidR="001F50A2" w:rsidRPr="008B4427" w:rsidRDefault="001F50A2" w:rsidP="005B385D">
            <w:pPr>
              <w:spacing w:line="360" w:lineRule="auto"/>
              <w:rPr>
                <w:rFonts w:ascii="Arial" w:hAnsi="Arial" w:cs="Arial"/>
                <w:b/>
                <w:i/>
                <w:sz w:val="24"/>
              </w:rPr>
            </w:pPr>
            <w:r w:rsidRPr="008B4427">
              <w:rPr>
                <w:rFonts w:ascii="Arial" w:hAnsi="Arial" w:cs="Arial"/>
                <w:b/>
                <w:i/>
                <w:sz w:val="24"/>
              </w:rPr>
              <w:t>Matemáticas:</w:t>
            </w:r>
            <w:r w:rsidR="008B4427" w:rsidRPr="008B4427">
              <w:rPr>
                <w:rFonts w:ascii="Arial" w:hAnsi="Arial" w:cs="Arial"/>
                <w:b/>
                <w:i/>
                <w:sz w:val="24"/>
              </w:rPr>
              <w:t xml:space="preserve"> Recta numérica.</w:t>
            </w:r>
          </w:p>
          <w:p w:rsidR="005F290F" w:rsidRDefault="005F290F" w:rsidP="005B385D">
            <w:pPr>
              <w:spacing w:line="360" w:lineRule="auto"/>
              <w:rPr>
                <w:rFonts w:ascii="Arial" w:hAnsi="Arial" w:cs="Arial"/>
                <w:sz w:val="24"/>
              </w:rPr>
            </w:pPr>
            <w:r>
              <w:rPr>
                <w:rFonts w:ascii="Arial" w:hAnsi="Arial" w:cs="Arial"/>
                <w:sz w:val="24"/>
              </w:rPr>
              <w:t>Realiza este breve apunte en tu cuaderno:</w:t>
            </w:r>
          </w:p>
          <w:p w:rsidR="005F290F" w:rsidRDefault="005F290F" w:rsidP="005B385D">
            <w:pPr>
              <w:spacing w:line="360" w:lineRule="auto"/>
              <w:rPr>
                <w:rFonts w:ascii="Arial" w:hAnsi="Arial" w:cs="Arial"/>
                <w:sz w:val="24"/>
              </w:rPr>
            </w:pPr>
            <w:r>
              <w:rPr>
                <w:rFonts w:ascii="Arial" w:hAnsi="Arial" w:cs="Arial"/>
                <w:sz w:val="24"/>
              </w:rPr>
              <w:t xml:space="preserve">Los números naturales se pueden representar en la recta numérica estableciendo una correspondencia </w:t>
            </w:r>
            <w:r>
              <w:rPr>
                <w:rFonts w:ascii="Arial" w:hAnsi="Arial" w:cs="Arial"/>
                <w:sz w:val="24"/>
              </w:rPr>
              <w:lastRenderedPageBreak/>
              <w:t>entre los números y los puntos de la recta situados a la  misma distancia unos de otros.</w:t>
            </w:r>
          </w:p>
          <w:p w:rsidR="00373495" w:rsidRDefault="005F290F" w:rsidP="005B385D">
            <w:pPr>
              <w:spacing w:line="360" w:lineRule="auto"/>
              <w:rPr>
                <w:rFonts w:ascii="Arial" w:hAnsi="Arial" w:cs="Arial"/>
                <w:sz w:val="24"/>
              </w:rPr>
            </w:pPr>
            <w:r>
              <w:rPr>
                <w:rFonts w:ascii="Arial" w:hAnsi="Arial" w:cs="Arial"/>
                <w:sz w:val="24"/>
              </w:rPr>
              <w:t>Todos los números naturales tienen un antecesor y un sucesor</w:t>
            </w:r>
            <w:r w:rsidR="00373495">
              <w:rPr>
                <w:rFonts w:ascii="Arial" w:hAnsi="Arial" w:cs="Arial"/>
                <w:sz w:val="24"/>
              </w:rPr>
              <w:t>, excepto el cero, que solamente tiene como sucesor al 1.</w:t>
            </w:r>
          </w:p>
          <w:p w:rsidR="001F50A2" w:rsidRDefault="00373495" w:rsidP="005B385D">
            <w:pPr>
              <w:spacing w:line="360" w:lineRule="auto"/>
              <w:rPr>
                <w:rFonts w:ascii="Arial" w:hAnsi="Arial" w:cs="Arial"/>
                <w:sz w:val="24"/>
              </w:rPr>
            </w:pPr>
            <w:r>
              <w:rPr>
                <w:rFonts w:ascii="Arial" w:hAnsi="Arial" w:cs="Arial"/>
                <w:sz w:val="24"/>
              </w:rPr>
              <w:t>Después de realizar el apunte en tu cuaderno, realizaras los ejercicios de las págs. 26, 27, 28 del alfa.</w:t>
            </w:r>
            <w:r w:rsidR="005F290F">
              <w:rPr>
                <w:rFonts w:ascii="Arial" w:hAnsi="Arial" w:cs="Arial"/>
                <w:sz w:val="24"/>
              </w:rPr>
              <w:t xml:space="preserve"> </w:t>
            </w:r>
          </w:p>
        </w:tc>
      </w:tr>
      <w:tr w:rsidR="005B385D" w:rsidTr="005B385D">
        <w:tc>
          <w:tcPr>
            <w:tcW w:w="2689" w:type="dxa"/>
          </w:tcPr>
          <w:p w:rsidR="005B385D" w:rsidRPr="00455F82" w:rsidRDefault="005B385D" w:rsidP="005B385D">
            <w:pPr>
              <w:spacing w:line="360" w:lineRule="auto"/>
              <w:jc w:val="center"/>
              <w:rPr>
                <w:rFonts w:ascii="Arial" w:hAnsi="Arial" w:cs="Arial"/>
                <w:b/>
                <w:sz w:val="24"/>
              </w:rPr>
            </w:pPr>
          </w:p>
          <w:p w:rsidR="005B385D" w:rsidRPr="00455F82" w:rsidRDefault="005B385D" w:rsidP="005B385D">
            <w:pPr>
              <w:spacing w:line="360" w:lineRule="auto"/>
              <w:jc w:val="center"/>
              <w:rPr>
                <w:rFonts w:ascii="Arial" w:hAnsi="Arial" w:cs="Arial"/>
                <w:b/>
                <w:sz w:val="24"/>
              </w:rPr>
            </w:pPr>
            <w:r w:rsidRPr="00455F82">
              <w:rPr>
                <w:rFonts w:ascii="Arial" w:hAnsi="Arial" w:cs="Arial"/>
                <w:b/>
                <w:sz w:val="24"/>
              </w:rPr>
              <w:t>MIERCOLES 07</w:t>
            </w:r>
          </w:p>
        </w:tc>
        <w:tc>
          <w:tcPr>
            <w:tcW w:w="6139" w:type="dxa"/>
          </w:tcPr>
          <w:p w:rsidR="005B385D" w:rsidRPr="00BA504E" w:rsidRDefault="001F50A2" w:rsidP="005B385D">
            <w:pPr>
              <w:spacing w:line="360" w:lineRule="auto"/>
              <w:rPr>
                <w:rFonts w:ascii="Arial" w:hAnsi="Arial" w:cs="Arial"/>
                <w:b/>
                <w:i/>
                <w:sz w:val="24"/>
              </w:rPr>
            </w:pPr>
            <w:r w:rsidRPr="00BA504E">
              <w:rPr>
                <w:rFonts w:ascii="Arial" w:hAnsi="Arial" w:cs="Arial"/>
                <w:b/>
                <w:i/>
                <w:sz w:val="24"/>
              </w:rPr>
              <w:t>Historia:</w:t>
            </w:r>
            <w:r w:rsidR="00373495" w:rsidRPr="00BA504E">
              <w:rPr>
                <w:rFonts w:ascii="Arial" w:hAnsi="Arial" w:cs="Arial"/>
                <w:b/>
                <w:i/>
                <w:sz w:val="24"/>
              </w:rPr>
              <w:t xml:space="preserve"> Cultura griega</w:t>
            </w:r>
          </w:p>
          <w:p w:rsidR="00373495" w:rsidRDefault="00373495" w:rsidP="005B385D">
            <w:pPr>
              <w:spacing w:line="360" w:lineRule="auto"/>
              <w:rPr>
                <w:rFonts w:ascii="Arial" w:hAnsi="Arial" w:cs="Arial"/>
                <w:sz w:val="24"/>
              </w:rPr>
            </w:pPr>
            <w:r>
              <w:rPr>
                <w:rFonts w:ascii="Arial" w:hAnsi="Arial" w:cs="Arial"/>
                <w:sz w:val="24"/>
              </w:rPr>
              <w:t>Continuamos con la información que en clases anteriores estuvimos revisando, acerca de la cultura griega tendrás que responder algunos ejercicios de la pág. 39 de la guía. Al terminar revisa el siguiente video</w:t>
            </w:r>
            <w:r w:rsidR="00BA504E">
              <w:rPr>
                <w:rFonts w:ascii="Arial" w:hAnsi="Arial" w:cs="Arial"/>
                <w:sz w:val="24"/>
              </w:rPr>
              <w:t xml:space="preserve"> </w:t>
            </w:r>
            <w:hyperlink r:id="rId10" w:history="1">
              <w:r w:rsidR="00BA504E" w:rsidRPr="00EC7FCA">
                <w:rPr>
                  <w:rStyle w:val="Hipervnculo"/>
                  <w:rFonts w:ascii="Arial" w:hAnsi="Arial" w:cs="Arial"/>
                  <w:sz w:val="24"/>
                </w:rPr>
                <w:t>https://www.youtube.com/watch?v=fLH4M1fj1aY</w:t>
              </w:r>
            </w:hyperlink>
            <w:r w:rsidR="00BA504E">
              <w:rPr>
                <w:rFonts w:ascii="Arial" w:hAnsi="Arial" w:cs="Arial"/>
                <w:sz w:val="24"/>
              </w:rPr>
              <w:t xml:space="preserve"> </w:t>
            </w:r>
            <w:r>
              <w:rPr>
                <w:rFonts w:ascii="Arial" w:hAnsi="Arial" w:cs="Arial"/>
                <w:sz w:val="24"/>
              </w:rPr>
              <w:t xml:space="preserve"> y elabora una línea del tiempo integrando las 3 etapas, lo más sobresaliente de cada una de ellas, también las obras o esculturas más significativas y de los dioses.</w:t>
            </w:r>
          </w:p>
          <w:p w:rsidR="00373495" w:rsidRDefault="00373495" w:rsidP="005B385D">
            <w:pPr>
              <w:spacing w:line="360" w:lineRule="auto"/>
              <w:rPr>
                <w:rFonts w:ascii="Arial" w:hAnsi="Arial" w:cs="Arial"/>
                <w:sz w:val="24"/>
              </w:rPr>
            </w:pPr>
            <w:r>
              <w:rPr>
                <w:rFonts w:ascii="Arial" w:hAnsi="Arial" w:cs="Arial"/>
                <w:sz w:val="24"/>
              </w:rPr>
              <w:t xml:space="preserve"> </w:t>
            </w:r>
          </w:p>
          <w:p w:rsidR="00373495" w:rsidRPr="00BA504E" w:rsidRDefault="00373495" w:rsidP="005B385D">
            <w:pPr>
              <w:spacing w:line="360" w:lineRule="auto"/>
              <w:rPr>
                <w:rFonts w:ascii="Arial" w:hAnsi="Arial" w:cs="Arial"/>
                <w:b/>
                <w:i/>
                <w:sz w:val="24"/>
              </w:rPr>
            </w:pPr>
            <w:r w:rsidRPr="00BA504E">
              <w:rPr>
                <w:rFonts w:ascii="Arial" w:hAnsi="Arial" w:cs="Arial"/>
                <w:b/>
                <w:i/>
                <w:sz w:val="24"/>
              </w:rPr>
              <w:t>Matemáticas:</w:t>
            </w:r>
            <w:r w:rsidR="00BA504E" w:rsidRPr="00BA504E">
              <w:rPr>
                <w:rFonts w:ascii="Arial" w:hAnsi="Arial" w:cs="Arial"/>
                <w:b/>
                <w:i/>
                <w:sz w:val="24"/>
              </w:rPr>
              <w:t xml:space="preserve"> Leo e interpreto planos.</w:t>
            </w:r>
          </w:p>
          <w:p w:rsidR="00BA504E" w:rsidRDefault="00BA504E" w:rsidP="005B385D">
            <w:pPr>
              <w:spacing w:line="360" w:lineRule="auto"/>
              <w:rPr>
                <w:rFonts w:ascii="Arial" w:hAnsi="Arial" w:cs="Arial"/>
                <w:sz w:val="24"/>
              </w:rPr>
            </w:pPr>
            <w:r>
              <w:rPr>
                <w:rFonts w:ascii="Arial" w:hAnsi="Arial" w:cs="Arial"/>
                <w:sz w:val="24"/>
              </w:rPr>
              <w:t>Realiza el siguiente apunte en tu cuaderno:</w:t>
            </w:r>
          </w:p>
          <w:p w:rsidR="00BA504E" w:rsidRDefault="00BA504E" w:rsidP="005B385D">
            <w:pPr>
              <w:spacing w:line="360" w:lineRule="auto"/>
              <w:rPr>
                <w:rFonts w:ascii="Arial" w:hAnsi="Arial" w:cs="Arial"/>
                <w:sz w:val="24"/>
              </w:rPr>
            </w:pPr>
            <w:r>
              <w:rPr>
                <w:rFonts w:ascii="Arial" w:hAnsi="Arial" w:cs="Arial"/>
                <w:sz w:val="24"/>
              </w:rPr>
              <w:t>Un plano es la representación gráfica de una parte de la superficie terrestre, pero más detallada que un croquis; en un plano las medidas de los elementos son de tamaño proporcional a las medidas reales.</w:t>
            </w:r>
          </w:p>
          <w:p w:rsidR="00BA504E" w:rsidRDefault="00BA504E" w:rsidP="005B385D">
            <w:pPr>
              <w:spacing w:line="360" w:lineRule="auto"/>
              <w:rPr>
                <w:rFonts w:ascii="Arial" w:hAnsi="Arial" w:cs="Arial"/>
                <w:sz w:val="24"/>
              </w:rPr>
            </w:pPr>
            <w:r>
              <w:rPr>
                <w:rFonts w:ascii="Arial" w:hAnsi="Arial" w:cs="Arial"/>
                <w:sz w:val="24"/>
              </w:rPr>
              <w:t>Un mapa es la representación gráfica detallada de una superficie terrestre muy extensa.</w:t>
            </w:r>
          </w:p>
          <w:p w:rsidR="00BA504E" w:rsidRDefault="00BA504E" w:rsidP="005B385D">
            <w:pPr>
              <w:spacing w:line="360" w:lineRule="auto"/>
              <w:rPr>
                <w:rFonts w:ascii="Arial" w:hAnsi="Arial" w:cs="Arial"/>
                <w:sz w:val="24"/>
              </w:rPr>
            </w:pPr>
            <w:r>
              <w:rPr>
                <w:rFonts w:ascii="Arial" w:hAnsi="Arial" w:cs="Arial"/>
                <w:sz w:val="24"/>
              </w:rPr>
              <w:t xml:space="preserve">En los planos y mapas señalan los puntos cardinales </w:t>
            </w:r>
          </w:p>
          <w:p w:rsidR="00373495" w:rsidRDefault="00BA504E" w:rsidP="00BA504E">
            <w:pPr>
              <w:spacing w:line="360" w:lineRule="auto"/>
              <w:jc w:val="center"/>
              <w:rPr>
                <w:rFonts w:ascii="Arial" w:hAnsi="Arial" w:cs="Arial"/>
                <w:sz w:val="24"/>
              </w:rPr>
            </w:pPr>
            <w:r w:rsidRPr="00BA504E">
              <w:rPr>
                <w:rFonts w:ascii="Arial" w:hAnsi="Arial" w:cs="Arial"/>
                <w:sz w:val="24"/>
              </w:rPr>
              <w:drawing>
                <wp:inline distT="0" distB="0" distL="0" distR="0">
                  <wp:extent cx="1156138" cy="1156138"/>
                  <wp:effectExtent l="0" t="0" r="6350" b="6350"/>
                  <wp:docPr id="2" name="Imagen 2" descr="Ponient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niente - Wikipedia, la enciclopedia lib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185" cy="1158185"/>
                          </a:xfrm>
                          <a:prstGeom prst="rect">
                            <a:avLst/>
                          </a:prstGeom>
                          <a:noFill/>
                          <a:ln>
                            <a:noFill/>
                          </a:ln>
                        </pic:spPr>
                      </pic:pic>
                    </a:graphicData>
                  </a:graphic>
                </wp:inline>
              </w:drawing>
            </w:r>
          </w:p>
          <w:p w:rsidR="00AE0E17" w:rsidRDefault="00AE0E17" w:rsidP="00BA504E">
            <w:pPr>
              <w:spacing w:line="360" w:lineRule="auto"/>
              <w:rPr>
                <w:rFonts w:ascii="Arial" w:hAnsi="Arial" w:cs="Arial"/>
                <w:sz w:val="24"/>
              </w:rPr>
            </w:pPr>
            <w:r>
              <w:rPr>
                <w:rFonts w:ascii="Arial" w:hAnsi="Arial" w:cs="Arial"/>
                <w:sz w:val="24"/>
              </w:rPr>
              <w:lastRenderedPageBreak/>
              <w:t>No olvides dibujar en tu cuaderno la rosa de los vientos.</w:t>
            </w:r>
          </w:p>
          <w:p w:rsidR="00BA504E" w:rsidRDefault="00AE0E17" w:rsidP="00BA504E">
            <w:pPr>
              <w:spacing w:line="360" w:lineRule="auto"/>
              <w:rPr>
                <w:rFonts w:ascii="Arial" w:hAnsi="Arial" w:cs="Arial"/>
                <w:sz w:val="24"/>
              </w:rPr>
            </w:pPr>
            <w:r>
              <w:rPr>
                <w:rFonts w:ascii="Arial" w:hAnsi="Arial" w:cs="Arial"/>
                <w:sz w:val="24"/>
              </w:rPr>
              <w:t xml:space="preserve">Al terminar el apunte responde la actividad de la pág. 28 y 29 de tu guía. </w:t>
            </w:r>
          </w:p>
          <w:p w:rsidR="00BA504E" w:rsidRDefault="00BA504E" w:rsidP="005B385D">
            <w:pPr>
              <w:spacing w:line="360" w:lineRule="auto"/>
              <w:rPr>
                <w:rFonts w:ascii="Arial" w:hAnsi="Arial" w:cs="Arial"/>
                <w:sz w:val="24"/>
              </w:rPr>
            </w:pPr>
          </w:p>
          <w:p w:rsidR="00373495" w:rsidRPr="00AE0E17" w:rsidRDefault="00373495" w:rsidP="005B385D">
            <w:pPr>
              <w:spacing w:line="360" w:lineRule="auto"/>
              <w:rPr>
                <w:rFonts w:ascii="Arial" w:hAnsi="Arial" w:cs="Arial"/>
                <w:b/>
                <w:i/>
                <w:sz w:val="24"/>
              </w:rPr>
            </w:pPr>
            <w:r w:rsidRPr="00AE0E17">
              <w:rPr>
                <w:rFonts w:ascii="Arial" w:hAnsi="Arial" w:cs="Arial"/>
                <w:b/>
                <w:i/>
                <w:sz w:val="24"/>
              </w:rPr>
              <w:t>Español:</w:t>
            </w:r>
            <w:r w:rsidR="00AE0E17" w:rsidRPr="00AE0E17">
              <w:rPr>
                <w:rFonts w:ascii="Arial" w:hAnsi="Arial" w:cs="Arial"/>
                <w:b/>
                <w:i/>
                <w:sz w:val="24"/>
              </w:rPr>
              <w:t xml:space="preserve"> La trama de los cuentos y novelas.</w:t>
            </w:r>
          </w:p>
          <w:p w:rsidR="00AE0E17" w:rsidRDefault="00AE0E17" w:rsidP="005B385D">
            <w:pPr>
              <w:spacing w:line="360" w:lineRule="auto"/>
              <w:rPr>
                <w:rFonts w:ascii="Arial" w:hAnsi="Arial" w:cs="Arial"/>
                <w:sz w:val="24"/>
              </w:rPr>
            </w:pPr>
            <w:r>
              <w:rPr>
                <w:rFonts w:ascii="Arial" w:hAnsi="Arial" w:cs="Arial"/>
                <w:sz w:val="24"/>
              </w:rPr>
              <w:t xml:space="preserve">Después de leer el cuento de Alicia en el país de las maravillas, el cual encuentras en el siguiente link </w:t>
            </w:r>
            <w:hyperlink r:id="rId12" w:history="1">
              <w:r w:rsidRPr="00EC7FCA">
                <w:rPr>
                  <w:rStyle w:val="Hipervnculo"/>
                  <w:rFonts w:ascii="Arial" w:hAnsi="Arial" w:cs="Arial"/>
                  <w:sz w:val="24"/>
                </w:rPr>
                <w:t>http://www.cuentoscortos.com/cuentos-clasicos/alicia-en-el-pais-de-las-maravillas</w:t>
              </w:r>
            </w:hyperlink>
            <w:r>
              <w:rPr>
                <w:rFonts w:ascii="Arial" w:hAnsi="Arial" w:cs="Arial"/>
                <w:sz w:val="24"/>
              </w:rPr>
              <w:t xml:space="preserve"> </w:t>
            </w:r>
          </w:p>
          <w:p w:rsidR="00AE0E17" w:rsidRDefault="00AE0E17" w:rsidP="005B385D">
            <w:pPr>
              <w:spacing w:line="360" w:lineRule="auto"/>
              <w:rPr>
                <w:rFonts w:ascii="Arial" w:hAnsi="Arial" w:cs="Arial"/>
                <w:sz w:val="24"/>
              </w:rPr>
            </w:pPr>
            <w:r>
              <w:rPr>
                <w:rFonts w:ascii="Arial" w:hAnsi="Arial" w:cs="Arial"/>
                <w:sz w:val="24"/>
              </w:rPr>
              <w:t>Responde la actividad de la pág. 26 de la guía.</w:t>
            </w:r>
          </w:p>
          <w:p w:rsidR="00195C0C" w:rsidRDefault="00195C0C" w:rsidP="005B385D">
            <w:pPr>
              <w:spacing w:line="360" w:lineRule="auto"/>
              <w:rPr>
                <w:rFonts w:ascii="Arial" w:hAnsi="Arial" w:cs="Arial"/>
                <w:sz w:val="24"/>
              </w:rPr>
            </w:pPr>
          </w:p>
          <w:p w:rsidR="00AE0E17" w:rsidRDefault="00AE0E17" w:rsidP="005B385D">
            <w:pPr>
              <w:spacing w:line="360" w:lineRule="auto"/>
              <w:rPr>
                <w:rFonts w:ascii="Arial" w:hAnsi="Arial" w:cs="Arial"/>
                <w:sz w:val="24"/>
              </w:rPr>
            </w:pPr>
            <w:r w:rsidRPr="00195C0C">
              <w:rPr>
                <w:rFonts w:ascii="Arial" w:hAnsi="Arial" w:cs="Arial"/>
                <w:b/>
                <w:i/>
                <w:sz w:val="24"/>
              </w:rPr>
              <w:t>Vida saludable:</w:t>
            </w:r>
            <w:r>
              <w:rPr>
                <w:rFonts w:ascii="Arial" w:hAnsi="Arial" w:cs="Arial"/>
                <w:sz w:val="24"/>
              </w:rPr>
              <w:t xml:space="preserve"> Con material reciclado o con lo que tengas en casa, elabora un semáforo de tu alimentación, en el cual deberás poner en el color rojo los alimentos que consumes en mayor cantidad y que dañan tu salud, en amarillo los que no consumes con tanta frecuencia y que de igual manera son perjudiciales para tu salud y en el verde la comida saludable y con qué tanta frecuencia la consumes, puede servirte de guía tu plato del buen comer. A continuación te dejo un ejemplo de cómo puedes hacer tu semáforo. </w:t>
            </w:r>
          </w:p>
          <w:p w:rsidR="00195C0C" w:rsidRDefault="00195C0C" w:rsidP="005B385D">
            <w:pPr>
              <w:spacing w:line="360" w:lineRule="auto"/>
              <w:rPr>
                <w:rFonts w:ascii="Arial" w:hAnsi="Arial" w:cs="Arial"/>
                <w:sz w:val="24"/>
              </w:rPr>
            </w:pPr>
            <w:r>
              <w:rPr>
                <w:rFonts w:ascii="Arial" w:hAnsi="Arial" w:cs="Arial"/>
                <w:noProof/>
                <w:sz w:val="24"/>
                <w:lang w:eastAsia="es-MX"/>
              </w:rPr>
              <w:drawing>
                <wp:inline distT="0" distB="0" distL="0" distR="0">
                  <wp:extent cx="2857500" cy="1600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195C0C" w:rsidRDefault="00195C0C" w:rsidP="005B385D">
            <w:pPr>
              <w:spacing w:line="360" w:lineRule="auto"/>
              <w:rPr>
                <w:rFonts w:ascii="Arial" w:hAnsi="Arial" w:cs="Arial"/>
                <w:sz w:val="24"/>
              </w:rPr>
            </w:pPr>
          </w:p>
        </w:tc>
      </w:tr>
      <w:tr w:rsidR="005B385D" w:rsidTr="005B385D">
        <w:tc>
          <w:tcPr>
            <w:tcW w:w="2689" w:type="dxa"/>
          </w:tcPr>
          <w:p w:rsidR="005B385D" w:rsidRPr="00455F82" w:rsidRDefault="005B385D" w:rsidP="005B385D">
            <w:pPr>
              <w:spacing w:line="360" w:lineRule="auto"/>
              <w:jc w:val="center"/>
              <w:rPr>
                <w:rFonts w:ascii="Arial" w:hAnsi="Arial" w:cs="Arial"/>
                <w:b/>
                <w:sz w:val="24"/>
              </w:rPr>
            </w:pPr>
          </w:p>
          <w:p w:rsidR="005B385D" w:rsidRPr="00455F82" w:rsidRDefault="005B385D" w:rsidP="005B385D">
            <w:pPr>
              <w:spacing w:line="360" w:lineRule="auto"/>
              <w:jc w:val="center"/>
              <w:rPr>
                <w:rFonts w:ascii="Arial" w:hAnsi="Arial" w:cs="Arial"/>
                <w:b/>
                <w:sz w:val="24"/>
              </w:rPr>
            </w:pPr>
            <w:r w:rsidRPr="00455F82">
              <w:rPr>
                <w:rFonts w:ascii="Arial" w:hAnsi="Arial" w:cs="Arial"/>
                <w:b/>
                <w:sz w:val="24"/>
              </w:rPr>
              <w:t>JUEVES 08</w:t>
            </w:r>
          </w:p>
        </w:tc>
        <w:tc>
          <w:tcPr>
            <w:tcW w:w="6139" w:type="dxa"/>
          </w:tcPr>
          <w:p w:rsidR="00E1302A" w:rsidRPr="00195C0C" w:rsidRDefault="00E1302A" w:rsidP="005B385D">
            <w:pPr>
              <w:spacing w:line="360" w:lineRule="auto"/>
              <w:rPr>
                <w:rFonts w:ascii="Arial" w:hAnsi="Arial" w:cs="Arial"/>
                <w:b/>
                <w:i/>
                <w:sz w:val="24"/>
              </w:rPr>
            </w:pPr>
            <w:r w:rsidRPr="00195C0C">
              <w:rPr>
                <w:rFonts w:ascii="Arial" w:hAnsi="Arial" w:cs="Arial"/>
                <w:b/>
                <w:i/>
                <w:sz w:val="24"/>
              </w:rPr>
              <w:t>Geografía:</w:t>
            </w:r>
            <w:r w:rsidR="00195C0C" w:rsidRPr="00195C0C">
              <w:rPr>
                <w:rFonts w:ascii="Arial" w:hAnsi="Arial" w:cs="Arial"/>
                <w:b/>
                <w:i/>
                <w:sz w:val="24"/>
              </w:rPr>
              <w:t xml:space="preserve"> Localización de sitios de interés.</w:t>
            </w:r>
          </w:p>
          <w:p w:rsidR="00E1302A" w:rsidRDefault="00195C0C" w:rsidP="005B385D">
            <w:pPr>
              <w:spacing w:line="360" w:lineRule="auto"/>
              <w:rPr>
                <w:rFonts w:ascii="Arial" w:hAnsi="Arial" w:cs="Arial"/>
                <w:sz w:val="24"/>
              </w:rPr>
            </w:pPr>
            <w:r>
              <w:rPr>
                <w:rFonts w:ascii="Arial" w:hAnsi="Arial" w:cs="Arial"/>
                <w:sz w:val="24"/>
              </w:rPr>
              <w:t>Para esta actividad puedes guiarte del planisferio que tienes en tu cuaderno y realizar la actividad de la pág. 36 y 37 de tu guía.</w:t>
            </w:r>
          </w:p>
          <w:p w:rsidR="00195C0C" w:rsidRDefault="00195C0C" w:rsidP="005B385D">
            <w:pPr>
              <w:spacing w:line="360" w:lineRule="auto"/>
              <w:rPr>
                <w:rFonts w:ascii="Arial" w:hAnsi="Arial" w:cs="Arial"/>
                <w:sz w:val="24"/>
              </w:rPr>
            </w:pPr>
          </w:p>
          <w:p w:rsidR="00195C0C" w:rsidRPr="00195C0C" w:rsidRDefault="001F50A2" w:rsidP="005B385D">
            <w:pPr>
              <w:spacing w:line="360" w:lineRule="auto"/>
              <w:rPr>
                <w:rFonts w:ascii="Arial" w:hAnsi="Arial" w:cs="Arial"/>
                <w:b/>
                <w:i/>
                <w:sz w:val="24"/>
              </w:rPr>
            </w:pPr>
            <w:r w:rsidRPr="00195C0C">
              <w:rPr>
                <w:rFonts w:ascii="Arial" w:hAnsi="Arial" w:cs="Arial"/>
                <w:b/>
                <w:i/>
                <w:sz w:val="24"/>
              </w:rPr>
              <w:t>Español:</w:t>
            </w:r>
            <w:r w:rsidR="00195C0C" w:rsidRPr="00195C0C">
              <w:rPr>
                <w:rFonts w:ascii="Arial" w:hAnsi="Arial" w:cs="Arial"/>
                <w:b/>
                <w:i/>
                <w:sz w:val="24"/>
              </w:rPr>
              <w:t xml:space="preserve"> Trama de los cuentos y novelas.</w:t>
            </w:r>
          </w:p>
          <w:p w:rsidR="005B385D" w:rsidRDefault="00195C0C" w:rsidP="005B385D">
            <w:pPr>
              <w:spacing w:line="360" w:lineRule="auto"/>
              <w:rPr>
                <w:rFonts w:ascii="Arial" w:hAnsi="Arial" w:cs="Arial"/>
                <w:sz w:val="24"/>
              </w:rPr>
            </w:pPr>
            <w:r>
              <w:rPr>
                <w:rFonts w:ascii="Arial" w:hAnsi="Arial" w:cs="Arial"/>
                <w:sz w:val="24"/>
              </w:rPr>
              <w:t>Selecciona un cuento que sea de tu interés y en tu cuaderno escribe el orden de los acontecimientos y cuáles son los perso</w:t>
            </w:r>
            <w:bookmarkStart w:id="0" w:name="_GoBack"/>
            <w:bookmarkEnd w:id="0"/>
            <w:r>
              <w:rPr>
                <w:rFonts w:ascii="Arial" w:hAnsi="Arial" w:cs="Arial"/>
                <w:sz w:val="24"/>
              </w:rPr>
              <w:t xml:space="preserve">najes principales, secundarios y terciarios o incidentales. Al terminar recuerda enviar tus evidencias. </w:t>
            </w:r>
          </w:p>
          <w:p w:rsidR="001F50A2" w:rsidRDefault="001F50A2" w:rsidP="005B385D">
            <w:pPr>
              <w:spacing w:line="360" w:lineRule="auto"/>
              <w:rPr>
                <w:rFonts w:ascii="Arial" w:hAnsi="Arial" w:cs="Arial"/>
                <w:sz w:val="24"/>
              </w:rPr>
            </w:pPr>
          </w:p>
          <w:p w:rsidR="001F50A2" w:rsidRPr="00195C0C" w:rsidRDefault="001F50A2" w:rsidP="005B385D">
            <w:pPr>
              <w:spacing w:line="360" w:lineRule="auto"/>
              <w:rPr>
                <w:rFonts w:ascii="Arial" w:hAnsi="Arial" w:cs="Arial"/>
                <w:b/>
                <w:i/>
                <w:sz w:val="24"/>
              </w:rPr>
            </w:pPr>
            <w:r w:rsidRPr="00195C0C">
              <w:rPr>
                <w:rFonts w:ascii="Arial" w:hAnsi="Arial" w:cs="Arial"/>
                <w:b/>
                <w:i/>
                <w:sz w:val="24"/>
              </w:rPr>
              <w:t>Matemáticas:</w:t>
            </w:r>
            <w:r w:rsidR="00195C0C" w:rsidRPr="00195C0C">
              <w:rPr>
                <w:rFonts w:ascii="Arial" w:hAnsi="Arial" w:cs="Arial"/>
                <w:b/>
                <w:i/>
                <w:sz w:val="24"/>
              </w:rPr>
              <w:t xml:space="preserve"> Diseño de planos y trayectorias en mapas.</w:t>
            </w:r>
          </w:p>
          <w:p w:rsidR="00195C0C" w:rsidRDefault="00195C0C" w:rsidP="005B385D">
            <w:pPr>
              <w:spacing w:line="360" w:lineRule="auto"/>
              <w:rPr>
                <w:rFonts w:ascii="Arial" w:hAnsi="Arial" w:cs="Arial"/>
                <w:sz w:val="24"/>
              </w:rPr>
            </w:pPr>
            <w:r>
              <w:rPr>
                <w:rFonts w:ascii="Arial" w:hAnsi="Arial" w:cs="Arial"/>
                <w:sz w:val="24"/>
              </w:rPr>
              <w:t>Los planos y mapas son representaciones graficas que resultan de gran utilidad para indicar el trayecto de un sitio a otro y la manera de llegar a un lugar determinado.</w:t>
            </w:r>
          </w:p>
          <w:p w:rsidR="00195C0C" w:rsidRDefault="00195C0C" w:rsidP="005B385D">
            <w:pPr>
              <w:spacing w:line="360" w:lineRule="auto"/>
              <w:rPr>
                <w:rFonts w:ascii="Arial" w:hAnsi="Arial" w:cs="Arial"/>
                <w:sz w:val="24"/>
              </w:rPr>
            </w:pPr>
            <w:r>
              <w:rPr>
                <w:rFonts w:ascii="Arial" w:hAnsi="Arial" w:cs="Arial"/>
                <w:sz w:val="24"/>
              </w:rPr>
              <w:t>Responde las actividades de la pág. 30 y 31 de la guía.</w:t>
            </w:r>
          </w:p>
          <w:p w:rsidR="00195C0C" w:rsidRDefault="00195C0C" w:rsidP="005B385D">
            <w:pPr>
              <w:spacing w:line="360" w:lineRule="auto"/>
              <w:rPr>
                <w:rFonts w:ascii="Arial" w:hAnsi="Arial" w:cs="Arial"/>
                <w:sz w:val="24"/>
              </w:rPr>
            </w:pPr>
            <w:r>
              <w:rPr>
                <w:rFonts w:ascii="Arial" w:hAnsi="Arial" w:cs="Arial"/>
                <w:sz w:val="24"/>
              </w:rPr>
              <w:t>Y la 29 y 30 del alfa.</w:t>
            </w:r>
          </w:p>
          <w:p w:rsidR="001F50A2" w:rsidRDefault="001F50A2" w:rsidP="005B385D">
            <w:pPr>
              <w:spacing w:line="360" w:lineRule="auto"/>
              <w:rPr>
                <w:rFonts w:ascii="Arial" w:hAnsi="Arial" w:cs="Arial"/>
                <w:sz w:val="24"/>
              </w:rPr>
            </w:pPr>
          </w:p>
        </w:tc>
      </w:tr>
      <w:tr w:rsidR="005B385D" w:rsidTr="005B385D">
        <w:tc>
          <w:tcPr>
            <w:tcW w:w="2689" w:type="dxa"/>
          </w:tcPr>
          <w:p w:rsidR="005B385D" w:rsidRPr="00455F82" w:rsidRDefault="005B385D" w:rsidP="005B385D">
            <w:pPr>
              <w:spacing w:line="360" w:lineRule="auto"/>
              <w:jc w:val="center"/>
              <w:rPr>
                <w:rFonts w:ascii="Arial" w:hAnsi="Arial" w:cs="Arial"/>
                <w:b/>
                <w:sz w:val="24"/>
              </w:rPr>
            </w:pPr>
          </w:p>
          <w:p w:rsidR="005B385D" w:rsidRPr="00455F82" w:rsidRDefault="005B385D" w:rsidP="005B385D">
            <w:pPr>
              <w:spacing w:line="360" w:lineRule="auto"/>
              <w:jc w:val="center"/>
              <w:rPr>
                <w:rFonts w:ascii="Arial" w:hAnsi="Arial" w:cs="Arial"/>
                <w:b/>
                <w:sz w:val="24"/>
              </w:rPr>
            </w:pPr>
            <w:r w:rsidRPr="00455F82">
              <w:rPr>
                <w:rFonts w:ascii="Arial" w:hAnsi="Arial" w:cs="Arial"/>
                <w:b/>
                <w:sz w:val="24"/>
              </w:rPr>
              <w:t>VIERNES 09</w:t>
            </w:r>
          </w:p>
        </w:tc>
        <w:tc>
          <w:tcPr>
            <w:tcW w:w="6139" w:type="dxa"/>
          </w:tcPr>
          <w:p w:rsidR="00E1302A" w:rsidRDefault="00E1302A" w:rsidP="00E1302A">
            <w:pPr>
              <w:jc w:val="both"/>
              <w:rPr>
                <w:rFonts w:ascii="Arial" w:hAnsi="Arial" w:cs="Arial"/>
                <w:sz w:val="24"/>
              </w:rPr>
            </w:pPr>
            <w:r>
              <w:rPr>
                <w:rFonts w:ascii="Arial" w:hAnsi="Arial" w:cs="Arial"/>
                <w:sz w:val="24"/>
              </w:rPr>
              <w:t>El día de hoy las actividades a realizar son en base a los programas de televisión y son las siguientes asignaturas:</w:t>
            </w:r>
          </w:p>
          <w:p w:rsidR="00E1302A" w:rsidRPr="009E1C6F" w:rsidRDefault="00E1302A" w:rsidP="00E1302A">
            <w:pPr>
              <w:pStyle w:val="Prrafodelista"/>
              <w:numPr>
                <w:ilvl w:val="0"/>
                <w:numId w:val="1"/>
              </w:numPr>
              <w:jc w:val="both"/>
              <w:rPr>
                <w:rFonts w:ascii="Arial" w:hAnsi="Arial" w:cs="Arial"/>
                <w:sz w:val="24"/>
              </w:rPr>
            </w:pPr>
            <w:r w:rsidRPr="009E1C6F">
              <w:rPr>
                <w:rFonts w:ascii="Arial" w:hAnsi="Arial" w:cs="Arial"/>
                <w:sz w:val="24"/>
              </w:rPr>
              <w:t>Vida saludable.</w:t>
            </w:r>
          </w:p>
          <w:p w:rsidR="00E1302A" w:rsidRDefault="00E1302A" w:rsidP="00E1302A">
            <w:pPr>
              <w:pStyle w:val="Prrafodelista"/>
              <w:numPr>
                <w:ilvl w:val="0"/>
                <w:numId w:val="1"/>
              </w:numPr>
              <w:jc w:val="both"/>
              <w:rPr>
                <w:rFonts w:ascii="Arial" w:hAnsi="Arial" w:cs="Arial"/>
                <w:sz w:val="24"/>
              </w:rPr>
            </w:pPr>
            <w:r>
              <w:rPr>
                <w:rFonts w:ascii="Arial" w:hAnsi="Arial" w:cs="Arial"/>
                <w:sz w:val="24"/>
              </w:rPr>
              <w:t>Socioemocional.</w:t>
            </w:r>
          </w:p>
          <w:p w:rsidR="005B385D" w:rsidRDefault="00E1302A" w:rsidP="00E1302A">
            <w:pPr>
              <w:spacing w:line="360" w:lineRule="auto"/>
              <w:rPr>
                <w:rFonts w:ascii="Arial" w:hAnsi="Arial" w:cs="Arial"/>
                <w:sz w:val="24"/>
              </w:rPr>
            </w:pPr>
            <w:r>
              <w:rPr>
                <w:rFonts w:ascii="Arial" w:hAnsi="Arial" w:cs="Arial"/>
                <w:sz w:val="24"/>
              </w:rPr>
              <w:t>Las actividades que te pidan realizar durante los programas se integrarán a tu carpeta de experiencias.</w:t>
            </w:r>
          </w:p>
          <w:p w:rsidR="00E1302A" w:rsidRDefault="00E1302A" w:rsidP="00E1302A">
            <w:pPr>
              <w:spacing w:line="360" w:lineRule="auto"/>
              <w:rPr>
                <w:rFonts w:ascii="Arial" w:hAnsi="Arial" w:cs="Arial"/>
                <w:sz w:val="24"/>
              </w:rPr>
            </w:pPr>
          </w:p>
          <w:p w:rsidR="00E1302A" w:rsidRDefault="00E1302A" w:rsidP="00E1302A">
            <w:pPr>
              <w:spacing w:line="360" w:lineRule="auto"/>
              <w:rPr>
                <w:rFonts w:ascii="Arial" w:hAnsi="Arial" w:cs="Arial"/>
                <w:sz w:val="24"/>
              </w:rPr>
            </w:pPr>
            <w:r>
              <w:rPr>
                <w:rFonts w:ascii="Arial" w:hAnsi="Arial" w:cs="Arial"/>
                <w:sz w:val="24"/>
              </w:rPr>
              <w:t>Es importante realizar las actividades que se piden al final de cada programa, dichas actividades son parte de tu calificación.</w:t>
            </w:r>
          </w:p>
          <w:p w:rsidR="00E1302A" w:rsidRDefault="00E1302A" w:rsidP="00E1302A">
            <w:pPr>
              <w:spacing w:line="360" w:lineRule="auto"/>
              <w:rPr>
                <w:rFonts w:ascii="Arial" w:hAnsi="Arial" w:cs="Arial"/>
                <w:sz w:val="24"/>
              </w:rPr>
            </w:pPr>
            <w:r>
              <w:rPr>
                <w:rFonts w:ascii="Arial" w:hAnsi="Arial" w:cs="Arial"/>
                <w:sz w:val="24"/>
              </w:rPr>
              <w:lastRenderedPageBreak/>
              <w:t xml:space="preserve">Si no cuentas con servicio de tv con cable también puedes encontrar la programación en </w:t>
            </w:r>
            <w:proofErr w:type="spellStart"/>
            <w:r>
              <w:rPr>
                <w:rFonts w:ascii="Arial" w:hAnsi="Arial" w:cs="Arial"/>
                <w:sz w:val="24"/>
              </w:rPr>
              <w:t>Yutube</w:t>
            </w:r>
            <w:proofErr w:type="spellEnd"/>
            <w:r>
              <w:rPr>
                <w:rFonts w:ascii="Arial" w:hAnsi="Arial" w:cs="Arial"/>
                <w:sz w:val="24"/>
              </w:rPr>
              <w:t xml:space="preserve">  </w:t>
            </w:r>
          </w:p>
          <w:p w:rsidR="00E1302A" w:rsidRDefault="00E1302A" w:rsidP="00E1302A">
            <w:pPr>
              <w:spacing w:line="360" w:lineRule="auto"/>
              <w:rPr>
                <w:rFonts w:ascii="Arial" w:hAnsi="Arial" w:cs="Arial"/>
                <w:sz w:val="24"/>
              </w:rPr>
            </w:pPr>
            <w:r>
              <w:rPr>
                <w:rFonts w:ascii="Arial" w:hAnsi="Arial" w:cs="Arial"/>
                <w:sz w:val="24"/>
              </w:rPr>
              <w:t xml:space="preserve">Aprende en casa SEP </w:t>
            </w:r>
            <w:hyperlink r:id="rId14" w:history="1">
              <w:r w:rsidRPr="00EC7FCA">
                <w:rPr>
                  <w:rStyle w:val="Hipervnculo"/>
                  <w:rFonts w:ascii="Arial" w:hAnsi="Arial" w:cs="Arial"/>
                  <w:sz w:val="24"/>
                </w:rPr>
                <w:t>https://www.youtube.com/channel/UCk-PjGg2A6lN6aGC2jdxQrw</w:t>
              </w:r>
            </w:hyperlink>
            <w:r>
              <w:rPr>
                <w:rFonts w:ascii="Arial" w:hAnsi="Arial" w:cs="Arial"/>
                <w:sz w:val="24"/>
              </w:rPr>
              <w:t xml:space="preserve"> </w:t>
            </w:r>
          </w:p>
        </w:tc>
      </w:tr>
    </w:tbl>
    <w:p w:rsidR="005B385D" w:rsidRDefault="005B385D" w:rsidP="005B385D">
      <w:pPr>
        <w:spacing w:line="360" w:lineRule="auto"/>
        <w:rPr>
          <w:rFonts w:ascii="Arial" w:hAnsi="Arial" w:cs="Arial"/>
          <w:sz w:val="24"/>
        </w:rPr>
      </w:pPr>
    </w:p>
    <w:p w:rsidR="00351C08" w:rsidRDefault="00351C08"/>
    <w:sectPr w:rsidR="00351C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33A0"/>
    <w:multiLevelType w:val="hybridMultilevel"/>
    <w:tmpl w:val="6AB2B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784F7C"/>
    <w:multiLevelType w:val="hybridMultilevel"/>
    <w:tmpl w:val="139A4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5D"/>
    <w:rsid w:val="00017A27"/>
    <w:rsid w:val="00131195"/>
    <w:rsid w:val="00195C0C"/>
    <w:rsid w:val="001F50A2"/>
    <w:rsid w:val="00351C08"/>
    <w:rsid w:val="00373495"/>
    <w:rsid w:val="0039042E"/>
    <w:rsid w:val="00455F82"/>
    <w:rsid w:val="005B385D"/>
    <w:rsid w:val="005F290F"/>
    <w:rsid w:val="008B4427"/>
    <w:rsid w:val="00A268EA"/>
    <w:rsid w:val="00AE0E17"/>
    <w:rsid w:val="00BA504E"/>
    <w:rsid w:val="00E13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54224-5690-4AE1-8C88-A3237BA2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5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02A"/>
    <w:pPr>
      <w:ind w:left="720"/>
      <w:contextualSpacing/>
    </w:pPr>
  </w:style>
  <w:style w:type="character" w:styleId="Hipervnculo">
    <w:name w:val="Hyperlink"/>
    <w:basedOn w:val="Fuentedeprrafopredeter"/>
    <w:uiPriority w:val="99"/>
    <w:unhideWhenUsed/>
    <w:rsid w:val="00E13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vYxDEVKeeQ"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uentoscortos.com/cuentos-clasicos/alicia-en-el-pais-de-las-maravill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fLH4M1fj1aY" TargetMode="External"/><Relationship Id="rId4" Type="http://schemas.openxmlformats.org/officeDocument/2006/relationships/webSettings" Target="webSettings.xml"/><Relationship Id="rId9" Type="http://schemas.openxmlformats.org/officeDocument/2006/relationships/hyperlink" Target="https://www.youtube.com/watch?v=ula-QhvGee0" TargetMode="External"/><Relationship Id="rId14" Type="http://schemas.openxmlformats.org/officeDocument/2006/relationships/hyperlink" Target="https://www.youtube.com/channel/UCk-PjGg2A6lN6aGC2jdxQr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1</Pages>
  <Words>883</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2020-10-02T22:07:00Z</dcterms:created>
  <dcterms:modified xsi:type="dcterms:W3CDTF">2020-10-04T01:28:00Z</dcterms:modified>
</cp:coreProperties>
</file>